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DF" w:rsidRDefault="00140AEF">
      <w:pPr>
        <w:jc w:val="right"/>
        <w:rPr>
          <w:rFonts w:ascii="Arial" w:eastAsia="Arial" w:hAnsi="Arial" w:cs="Arial"/>
          <w:b/>
          <w:sz w:val="21"/>
          <w:szCs w:val="21"/>
          <w:highlight w:val="white"/>
        </w:rPr>
      </w:pPr>
      <w:r>
        <w:rPr>
          <w:rFonts w:ascii="Arial" w:eastAsia="Arial" w:hAnsi="Arial" w:cs="Arial"/>
          <w:b/>
          <w:sz w:val="21"/>
          <w:szCs w:val="21"/>
          <w:highlight w:val="white"/>
          <w:u w:val="single"/>
        </w:rPr>
        <w:t xml:space="preserve">                                                                                                                                                              </w:t>
      </w:r>
      <w:r>
        <w:rPr>
          <w:rFonts w:ascii="Arial" w:eastAsia="Arial" w:hAnsi="Arial" w:cs="Arial"/>
          <w:b/>
          <w:sz w:val="21"/>
          <w:szCs w:val="21"/>
          <w:highlight w:val="white"/>
        </w:rPr>
        <w:t>18/11/2020</w:t>
      </w:r>
    </w:p>
    <w:p w:rsidR="002139DF" w:rsidRDefault="00140AEF">
      <w:pPr>
        <w:jc w:val="center"/>
        <w:rPr>
          <w:rFonts w:ascii="Arial" w:eastAsia="Arial" w:hAnsi="Arial" w:cs="Arial"/>
          <w:b/>
          <w:sz w:val="21"/>
          <w:szCs w:val="21"/>
          <w:highlight w:val="white"/>
          <w:u w:val="single"/>
        </w:rPr>
      </w:pPr>
      <w:r>
        <w:rPr>
          <w:rFonts w:ascii="Arial" w:eastAsia="Arial" w:hAnsi="Arial" w:cs="Arial"/>
          <w:b/>
          <w:sz w:val="21"/>
          <w:szCs w:val="21"/>
          <w:highlight w:val="white"/>
          <w:u w:val="single"/>
        </w:rPr>
        <w:t xml:space="preserve">RECRUITMENT NOTICE                                               </w:t>
      </w:r>
    </w:p>
    <w:p w:rsidR="002139DF" w:rsidRDefault="00140AEF">
      <w:pPr>
        <w:jc w:val="center"/>
        <w:rPr>
          <w:rFonts w:ascii="Arial" w:eastAsia="Arial" w:hAnsi="Arial" w:cs="Arial"/>
          <w:b/>
          <w:sz w:val="21"/>
          <w:szCs w:val="21"/>
          <w:highlight w:val="white"/>
          <w:u w:val="single"/>
        </w:rPr>
      </w:pPr>
      <w:r>
        <w:rPr>
          <w:rFonts w:ascii="Arial" w:eastAsia="Arial" w:hAnsi="Arial" w:cs="Arial"/>
          <w:b/>
          <w:sz w:val="21"/>
          <w:szCs w:val="21"/>
          <w:highlight w:val="white"/>
          <w:u w:val="single"/>
        </w:rPr>
        <w:t>(For internal and external Circulation)</w:t>
      </w:r>
    </w:p>
    <w:p w:rsidR="002139DF" w:rsidRDefault="002139DF">
      <w:pPr>
        <w:jc w:val="center"/>
        <w:rPr>
          <w:rFonts w:ascii="Arial" w:eastAsia="Arial" w:hAnsi="Arial" w:cs="Arial"/>
          <w:b/>
          <w:sz w:val="21"/>
          <w:szCs w:val="21"/>
          <w:highlight w:val="white"/>
          <w:u w:val="single"/>
        </w:rPr>
      </w:pPr>
    </w:p>
    <w:p w:rsidR="002139DF" w:rsidRDefault="00140AEF">
      <w:pPr>
        <w:jc w:val="both"/>
        <w:rPr>
          <w:rFonts w:ascii="Arial" w:eastAsia="Arial" w:hAnsi="Arial" w:cs="Arial"/>
          <w:b/>
          <w:sz w:val="21"/>
          <w:szCs w:val="21"/>
          <w:highlight w:val="white"/>
          <w:u w:val="single"/>
        </w:rPr>
      </w:pPr>
      <w:r>
        <w:rPr>
          <w:rFonts w:ascii="Arial" w:eastAsia="Arial" w:hAnsi="Arial" w:cs="Arial"/>
          <w:b/>
          <w:sz w:val="21"/>
          <w:szCs w:val="21"/>
          <w:highlight w:val="white"/>
          <w:u w:val="single"/>
        </w:rPr>
        <w:t>WHO WE ARE</w:t>
      </w:r>
    </w:p>
    <w:p w:rsidR="002139DF" w:rsidRDefault="00140AEF">
      <w:pPr>
        <w:jc w:val="both"/>
        <w:rPr>
          <w:rFonts w:ascii="Arial" w:eastAsia="Arial" w:hAnsi="Arial" w:cs="Arial"/>
          <w:b/>
          <w:sz w:val="21"/>
          <w:szCs w:val="21"/>
          <w:highlight w:val="white"/>
        </w:rPr>
      </w:pPr>
      <w:proofErr w:type="spellStart"/>
      <w:r>
        <w:rPr>
          <w:rFonts w:ascii="Arial" w:eastAsia="Arial" w:hAnsi="Arial" w:cs="Arial"/>
          <w:b/>
          <w:sz w:val="21"/>
          <w:szCs w:val="21"/>
          <w:highlight w:val="white"/>
        </w:rPr>
        <w:t>Sant</w:t>
      </w:r>
      <w:proofErr w:type="spellEnd"/>
      <w:r>
        <w:rPr>
          <w:rFonts w:ascii="Arial" w:eastAsia="Arial" w:hAnsi="Arial" w:cs="Arial"/>
          <w:b/>
          <w:sz w:val="21"/>
          <w:szCs w:val="21"/>
          <w:highlight w:val="white"/>
        </w:rPr>
        <w:t xml:space="preserve"> </w:t>
      </w:r>
      <w:proofErr w:type="spellStart"/>
      <w:r>
        <w:rPr>
          <w:rFonts w:ascii="Arial" w:eastAsia="Arial" w:hAnsi="Arial" w:cs="Arial"/>
          <w:b/>
          <w:sz w:val="21"/>
          <w:szCs w:val="21"/>
          <w:highlight w:val="white"/>
        </w:rPr>
        <w:t>Singaji</w:t>
      </w:r>
      <w:proofErr w:type="spellEnd"/>
      <w:r>
        <w:rPr>
          <w:rFonts w:ascii="Arial" w:eastAsia="Arial" w:hAnsi="Arial" w:cs="Arial"/>
          <w:b/>
          <w:sz w:val="21"/>
          <w:szCs w:val="21"/>
          <w:highlight w:val="white"/>
        </w:rPr>
        <w:t xml:space="preserve"> Educational Society (SSES) was established in 2010, with a view to create social and economic transformation in one of the most backward areas of the country, viz. </w:t>
      </w:r>
      <w:proofErr w:type="spellStart"/>
      <w:r>
        <w:rPr>
          <w:rFonts w:ascii="Arial" w:eastAsia="Arial" w:hAnsi="Arial" w:cs="Arial"/>
          <w:b/>
          <w:sz w:val="21"/>
          <w:szCs w:val="21"/>
          <w:highlight w:val="white"/>
        </w:rPr>
        <w:t>Gondwana</w:t>
      </w:r>
      <w:proofErr w:type="spellEnd"/>
      <w:r>
        <w:rPr>
          <w:rFonts w:ascii="Arial" w:eastAsia="Arial" w:hAnsi="Arial" w:cs="Arial"/>
          <w:b/>
          <w:sz w:val="21"/>
          <w:szCs w:val="21"/>
          <w:highlight w:val="white"/>
        </w:rPr>
        <w:t xml:space="preserve"> area of Madhya Pra</w:t>
      </w:r>
      <w:r>
        <w:rPr>
          <w:rFonts w:ascii="Arial" w:eastAsia="Arial" w:hAnsi="Arial" w:cs="Arial"/>
          <w:b/>
          <w:sz w:val="21"/>
          <w:szCs w:val="21"/>
          <w:highlight w:val="white"/>
        </w:rPr>
        <w:t xml:space="preserve">desh. It runs a college – </w:t>
      </w:r>
      <w:hyperlink r:id="rId8">
        <w:proofErr w:type="spellStart"/>
        <w:r>
          <w:rPr>
            <w:rFonts w:ascii="Arial" w:eastAsia="Arial" w:hAnsi="Arial" w:cs="Arial"/>
            <w:b/>
            <w:sz w:val="21"/>
            <w:szCs w:val="21"/>
            <w:highlight w:val="white"/>
          </w:rPr>
          <w:t>Sant</w:t>
        </w:r>
        <w:proofErr w:type="spellEnd"/>
        <w:r>
          <w:rPr>
            <w:rFonts w:ascii="Arial" w:eastAsia="Arial" w:hAnsi="Arial" w:cs="Arial"/>
            <w:b/>
            <w:sz w:val="21"/>
            <w:szCs w:val="21"/>
            <w:highlight w:val="white"/>
          </w:rPr>
          <w:t xml:space="preserve"> </w:t>
        </w:r>
        <w:proofErr w:type="spellStart"/>
        <w:r>
          <w:rPr>
            <w:rFonts w:ascii="Arial" w:eastAsia="Arial" w:hAnsi="Arial" w:cs="Arial"/>
            <w:b/>
            <w:sz w:val="21"/>
            <w:szCs w:val="21"/>
            <w:highlight w:val="white"/>
          </w:rPr>
          <w:t>Singaji</w:t>
        </w:r>
        <w:proofErr w:type="spellEnd"/>
        <w:r>
          <w:rPr>
            <w:rFonts w:ascii="Arial" w:eastAsia="Arial" w:hAnsi="Arial" w:cs="Arial"/>
            <w:b/>
            <w:sz w:val="21"/>
            <w:szCs w:val="21"/>
            <w:highlight w:val="white"/>
          </w:rPr>
          <w:t xml:space="preserve"> Institute of Science and Management</w:t>
        </w:r>
      </w:hyperlink>
      <w:r>
        <w:rPr>
          <w:rFonts w:ascii="Arial" w:eastAsia="Arial" w:hAnsi="Arial" w:cs="Arial"/>
          <w:b/>
          <w:sz w:val="21"/>
          <w:szCs w:val="21"/>
          <w:highlight w:val="white"/>
        </w:rPr>
        <w:t xml:space="preserve"> in </w:t>
      </w:r>
      <w:proofErr w:type="spellStart"/>
      <w:r>
        <w:rPr>
          <w:rFonts w:ascii="Arial" w:eastAsia="Arial" w:hAnsi="Arial" w:cs="Arial"/>
          <w:b/>
          <w:sz w:val="21"/>
          <w:szCs w:val="21"/>
          <w:highlight w:val="white"/>
        </w:rPr>
        <w:t>Sandalpur</w:t>
      </w:r>
      <w:proofErr w:type="spellEnd"/>
      <w:r>
        <w:rPr>
          <w:rFonts w:ascii="Arial" w:eastAsia="Arial" w:hAnsi="Arial" w:cs="Arial"/>
          <w:b/>
          <w:sz w:val="21"/>
          <w:szCs w:val="21"/>
          <w:highlight w:val="white"/>
        </w:rPr>
        <w:t xml:space="preserve"> village, </w:t>
      </w:r>
      <w:proofErr w:type="spellStart"/>
      <w:r>
        <w:rPr>
          <w:rFonts w:ascii="Arial" w:eastAsia="Arial" w:hAnsi="Arial" w:cs="Arial"/>
          <w:b/>
          <w:sz w:val="21"/>
          <w:szCs w:val="21"/>
          <w:highlight w:val="white"/>
        </w:rPr>
        <w:t>Dewas</w:t>
      </w:r>
      <w:proofErr w:type="spellEnd"/>
      <w:r>
        <w:rPr>
          <w:rFonts w:ascii="Arial" w:eastAsia="Arial" w:hAnsi="Arial" w:cs="Arial"/>
          <w:b/>
          <w:sz w:val="21"/>
          <w:szCs w:val="21"/>
          <w:highlight w:val="white"/>
        </w:rPr>
        <w:t xml:space="preserve"> District, Madhya Pradesh. This educational institute caters to the college going youth of three rural</w:t>
      </w:r>
      <w:r>
        <w:rPr>
          <w:rFonts w:ascii="Arial" w:eastAsia="Arial" w:hAnsi="Arial" w:cs="Arial"/>
          <w:b/>
          <w:sz w:val="21"/>
          <w:szCs w:val="21"/>
          <w:highlight w:val="white"/>
        </w:rPr>
        <w:t xml:space="preserve"> districts of Madhya Pradesh and educates more than 1000 students annually.</w:t>
      </w:r>
    </w:p>
    <w:p w:rsidR="002139DF" w:rsidRDefault="00140AEF">
      <w:pPr>
        <w:shd w:val="clear" w:color="auto" w:fill="FFFFFF"/>
        <w:spacing w:after="180"/>
        <w:jc w:val="both"/>
        <w:rPr>
          <w:rFonts w:ascii="Arial" w:eastAsia="Arial" w:hAnsi="Arial" w:cs="Arial"/>
          <w:b/>
          <w:sz w:val="21"/>
          <w:szCs w:val="21"/>
          <w:highlight w:val="white"/>
          <w:u w:val="single"/>
        </w:rPr>
      </w:pPr>
      <w:r>
        <w:rPr>
          <w:rFonts w:ascii="Arial" w:eastAsia="Arial" w:hAnsi="Arial" w:cs="Arial"/>
          <w:b/>
          <w:sz w:val="21"/>
          <w:szCs w:val="21"/>
          <w:highlight w:val="white"/>
          <w:u w:val="single"/>
        </w:rPr>
        <w:t>Why do we need you?</w:t>
      </w:r>
    </w:p>
    <w:p w:rsidR="002139DF" w:rsidRDefault="00140AEF">
      <w:pPr>
        <w:shd w:val="clear" w:color="auto" w:fill="FFFFFF"/>
        <w:spacing w:after="240"/>
        <w:jc w:val="both"/>
        <w:rPr>
          <w:rFonts w:ascii="Roboto" w:eastAsia="Roboto" w:hAnsi="Roboto" w:cs="Roboto"/>
          <w:b/>
          <w:sz w:val="21"/>
          <w:szCs w:val="21"/>
          <w:highlight w:val="white"/>
        </w:rPr>
      </w:pPr>
      <w:r>
        <w:rPr>
          <w:rFonts w:ascii="Roboto" w:eastAsia="Roboto" w:hAnsi="Roboto" w:cs="Roboto"/>
          <w:b/>
          <w:sz w:val="21"/>
          <w:szCs w:val="21"/>
          <w:highlight w:val="white"/>
        </w:rPr>
        <w:t xml:space="preserve">We are searching for </w:t>
      </w:r>
      <w:proofErr w:type="gramStart"/>
      <w:r>
        <w:rPr>
          <w:rFonts w:ascii="Roboto" w:eastAsia="Roboto" w:hAnsi="Roboto" w:cs="Roboto"/>
          <w:b/>
          <w:sz w:val="21"/>
          <w:szCs w:val="21"/>
          <w:highlight w:val="white"/>
        </w:rPr>
        <w:t xml:space="preserve">a  </w:t>
      </w:r>
      <w:r>
        <w:rPr>
          <w:rFonts w:ascii="Roboto" w:eastAsia="Roboto" w:hAnsi="Roboto" w:cs="Roboto"/>
          <w:b/>
          <w:color w:val="FF0000"/>
          <w:sz w:val="21"/>
          <w:szCs w:val="21"/>
          <w:highlight w:val="white"/>
        </w:rPr>
        <w:t>Digital</w:t>
      </w:r>
      <w:proofErr w:type="gramEnd"/>
      <w:r>
        <w:rPr>
          <w:rFonts w:ascii="Roboto" w:eastAsia="Roboto" w:hAnsi="Roboto" w:cs="Roboto"/>
          <w:b/>
          <w:color w:val="FF0000"/>
          <w:sz w:val="21"/>
          <w:szCs w:val="21"/>
          <w:highlight w:val="white"/>
        </w:rPr>
        <w:t xml:space="preserve"> Marketing Executive</w:t>
      </w:r>
      <w:r>
        <w:rPr>
          <w:rFonts w:ascii="Roboto" w:eastAsia="Roboto" w:hAnsi="Roboto" w:cs="Roboto"/>
          <w:b/>
          <w:sz w:val="21"/>
          <w:szCs w:val="21"/>
          <w:highlight w:val="white"/>
        </w:rPr>
        <w:t xml:space="preserve"> for the Impact team. In this position, you will be responsible for all aspects of our marketing operations. </w:t>
      </w:r>
      <w:r>
        <w:rPr>
          <w:rFonts w:ascii="Roboto" w:eastAsia="Roboto" w:hAnsi="Roboto" w:cs="Roboto"/>
          <w:b/>
          <w:sz w:val="21"/>
          <w:szCs w:val="21"/>
          <w:highlight w:val="white"/>
        </w:rPr>
        <w:t xml:space="preserve">Your central goal is to help grow our brand’s </w:t>
      </w:r>
      <w:proofErr w:type="gramStart"/>
      <w:r>
        <w:rPr>
          <w:rFonts w:ascii="Roboto" w:eastAsia="Roboto" w:hAnsi="Roboto" w:cs="Roboto"/>
          <w:b/>
          <w:sz w:val="21"/>
          <w:szCs w:val="21"/>
          <w:highlight w:val="white"/>
        </w:rPr>
        <w:t>influence</w:t>
      </w:r>
      <w:proofErr w:type="gramEnd"/>
      <w:r>
        <w:rPr>
          <w:rFonts w:ascii="Roboto" w:eastAsia="Roboto" w:hAnsi="Roboto" w:cs="Roboto"/>
          <w:b/>
          <w:sz w:val="21"/>
          <w:szCs w:val="21"/>
          <w:highlight w:val="white"/>
        </w:rPr>
        <w:t xml:space="preserve"> locally while also increasing brand loyalty and awareness on different digital platforms.</w:t>
      </w:r>
    </w:p>
    <w:p w:rsidR="002139DF" w:rsidRDefault="00140AEF">
      <w:pPr>
        <w:shd w:val="clear" w:color="auto" w:fill="FFFFFF"/>
        <w:spacing w:after="240"/>
        <w:jc w:val="both"/>
        <w:rPr>
          <w:rFonts w:ascii="Roboto" w:eastAsia="Roboto" w:hAnsi="Roboto" w:cs="Roboto"/>
          <w:b/>
          <w:sz w:val="21"/>
          <w:szCs w:val="21"/>
          <w:highlight w:val="white"/>
        </w:rPr>
      </w:pPr>
      <w:r>
        <w:rPr>
          <w:rFonts w:ascii="Roboto" w:eastAsia="Roboto" w:hAnsi="Roboto" w:cs="Roboto"/>
          <w:b/>
          <w:sz w:val="21"/>
          <w:szCs w:val="21"/>
          <w:highlight w:val="white"/>
        </w:rPr>
        <w:t>Your duties will include planning, implementing, and monitoring including designing aspects of our digital mar</w:t>
      </w:r>
      <w:r>
        <w:rPr>
          <w:rFonts w:ascii="Roboto" w:eastAsia="Roboto" w:hAnsi="Roboto" w:cs="Roboto"/>
          <w:b/>
          <w:sz w:val="21"/>
          <w:szCs w:val="21"/>
          <w:highlight w:val="white"/>
        </w:rPr>
        <w:t xml:space="preserve">keting campaigns across all digital networks. Our ideal candidate is someone with some experience in marketing, art direction, and social media management. In addition to being an outstanding communicator, you will also demonstrate excellent interpersonal </w:t>
      </w:r>
      <w:r>
        <w:rPr>
          <w:rFonts w:ascii="Roboto" w:eastAsia="Roboto" w:hAnsi="Roboto" w:cs="Roboto"/>
          <w:b/>
          <w:sz w:val="21"/>
          <w:szCs w:val="21"/>
          <w:highlight w:val="white"/>
        </w:rPr>
        <w:t>and analytical skills.</w:t>
      </w:r>
    </w:p>
    <w:p w:rsidR="002139DF" w:rsidRDefault="00140AEF">
      <w:pPr>
        <w:shd w:val="clear" w:color="auto" w:fill="FFFFFF"/>
        <w:spacing w:after="240"/>
        <w:jc w:val="both"/>
        <w:rPr>
          <w:rFonts w:ascii="Roboto" w:eastAsia="Roboto" w:hAnsi="Roboto" w:cs="Roboto"/>
          <w:b/>
          <w:sz w:val="21"/>
          <w:szCs w:val="21"/>
          <w:highlight w:val="white"/>
          <w:u w:val="single"/>
        </w:rPr>
      </w:pPr>
      <w:r>
        <w:rPr>
          <w:rFonts w:ascii="Roboto" w:eastAsia="Roboto" w:hAnsi="Roboto" w:cs="Roboto"/>
          <w:b/>
          <w:sz w:val="21"/>
          <w:szCs w:val="21"/>
          <w:highlight w:val="white"/>
          <w:u w:val="single"/>
        </w:rPr>
        <w:t>Your role</w:t>
      </w:r>
    </w:p>
    <w:p w:rsidR="002139DF" w:rsidRDefault="00140AEF">
      <w:pPr>
        <w:shd w:val="clear" w:color="auto" w:fill="FFFFFF"/>
        <w:spacing w:after="600"/>
        <w:jc w:val="both"/>
        <w:rPr>
          <w:rFonts w:ascii="Arial" w:eastAsia="Arial" w:hAnsi="Arial" w:cs="Arial"/>
          <w:b/>
          <w:color w:val="333333"/>
          <w:sz w:val="21"/>
          <w:szCs w:val="21"/>
          <w:highlight w:val="white"/>
        </w:rPr>
      </w:pPr>
      <w:r>
        <w:rPr>
          <w:rFonts w:ascii="Arial" w:eastAsia="Arial" w:hAnsi="Arial" w:cs="Arial"/>
          <w:b/>
          <w:color w:val="333333"/>
          <w:sz w:val="21"/>
          <w:szCs w:val="21"/>
          <w:highlight w:val="white"/>
        </w:rPr>
        <w:t>The Digital Marketing Executive will perform the following functions-</w:t>
      </w:r>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 xml:space="preserve">Manage digital marketing strategy with </w:t>
      </w:r>
      <w:proofErr w:type="gramStart"/>
      <w:r>
        <w:rPr>
          <w:rFonts w:ascii="Arial" w:eastAsia="Arial" w:hAnsi="Arial" w:cs="Arial"/>
          <w:b/>
          <w:color w:val="333333"/>
          <w:sz w:val="21"/>
          <w:szCs w:val="21"/>
          <w:highlight w:val="white"/>
        </w:rPr>
        <w:t>designing .</w:t>
      </w:r>
      <w:proofErr w:type="gramEnd"/>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 xml:space="preserve">Drive donor acquisition and engagement by regular put up of digital </w:t>
      </w:r>
      <w:proofErr w:type="gramStart"/>
      <w:r>
        <w:rPr>
          <w:rFonts w:ascii="Arial" w:eastAsia="Arial" w:hAnsi="Arial" w:cs="Arial"/>
          <w:b/>
          <w:color w:val="333333"/>
          <w:sz w:val="21"/>
          <w:szCs w:val="21"/>
          <w:highlight w:val="white"/>
        </w:rPr>
        <w:t>content .</w:t>
      </w:r>
      <w:proofErr w:type="gramEnd"/>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Develop and roll out online fundraising strategy.</w:t>
      </w:r>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 xml:space="preserve">Increase Digital </w:t>
      </w:r>
      <w:proofErr w:type="gramStart"/>
      <w:r>
        <w:rPr>
          <w:rFonts w:ascii="Arial" w:eastAsia="Arial" w:hAnsi="Arial" w:cs="Arial"/>
          <w:b/>
          <w:color w:val="333333"/>
          <w:sz w:val="21"/>
          <w:szCs w:val="21"/>
          <w:highlight w:val="white"/>
        </w:rPr>
        <w:t>Engagement(</w:t>
      </w:r>
      <w:proofErr w:type="spellStart"/>
      <w:proofErr w:type="gramEnd"/>
      <w:r>
        <w:rPr>
          <w:rFonts w:ascii="Arial" w:eastAsia="Arial" w:hAnsi="Arial" w:cs="Arial"/>
          <w:b/>
          <w:color w:val="333333"/>
          <w:sz w:val="21"/>
          <w:szCs w:val="21"/>
          <w:highlight w:val="white"/>
        </w:rPr>
        <w:t>facebook</w:t>
      </w:r>
      <w:proofErr w:type="spellEnd"/>
      <w:r>
        <w:rPr>
          <w:rFonts w:ascii="Arial" w:eastAsia="Arial" w:hAnsi="Arial" w:cs="Arial"/>
          <w:b/>
          <w:color w:val="333333"/>
          <w:sz w:val="21"/>
          <w:szCs w:val="21"/>
          <w:highlight w:val="white"/>
        </w:rPr>
        <w:t xml:space="preserve">, twitter, </w:t>
      </w:r>
      <w:proofErr w:type="spellStart"/>
      <w:r>
        <w:rPr>
          <w:rFonts w:ascii="Arial" w:eastAsia="Arial" w:hAnsi="Arial" w:cs="Arial"/>
          <w:b/>
          <w:color w:val="333333"/>
          <w:sz w:val="21"/>
          <w:szCs w:val="21"/>
          <w:highlight w:val="white"/>
        </w:rPr>
        <w:t>instagram,google</w:t>
      </w:r>
      <w:proofErr w:type="spellEnd"/>
      <w:r>
        <w:rPr>
          <w:rFonts w:ascii="Arial" w:eastAsia="Arial" w:hAnsi="Arial" w:cs="Arial"/>
          <w:b/>
          <w:color w:val="333333"/>
          <w:sz w:val="21"/>
          <w:szCs w:val="21"/>
          <w:highlight w:val="white"/>
        </w:rPr>
        <w:t xml:space="preserve"> ads and website) and Build Online Community.</w:t>
      </w:r>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Increase Web Traffic and Manage Websites.</w:t>
      </w:r>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 xml:space="preserve">Manage search engine marketing </w:t>
      </w:r>
      <w:proofErr w:type="gramStart"/>
      <w:r>
        <w:rPr>
          <w:rFonts w:ascii="Arial" w:eastAsia="Arial" w:hAnsi="Arial" w:cs="Arial"/>
          <w:b/>
          <w:color w:val="333333"/>
          <w:sz w:val="21"/>
          <w:szCs w:val="21"/>
          <w:highlight w:val="white"/>
        </w:rPr>
        <w:t>activities(</w:t>
      </w:r>
      <w:proofErr w:type="spellStart"/>
      <w:proofErr w:type="gramEnd"/>
      <w:r>
        <w:rPr>
          <w:rFonts w:ascii="Arial" w:eastAsia="Arial" w:hAnsi="Arial" w:cs="Arial"/>
          <w:b/>
          <w:color w:val="333333"/>
          <w:sz w:val="21"/>
          <w:szCs w:val="21"/>
          <w:highlight w:val="white"/>
        </w:rPr>
        <w:t>google</w:t>
      </w:r>
      <w:proofErr w:type="spellEnd"/>
      <w:r>
        <w:rPr>
          <w:rFonts w:ascii="Arial" w:eastAsia="Arial" w:hAnsi="Arial" w:cs="Arial"/>
          <w:b/>
          <w:color w:val="333333"/>
          <w:sz w:val="21"/>
          <w:szCs w:val="21"/>
          <w:highlight w:val="white"/>
        </w:rPr>
        <w:t xml:space="preserve"> ads) a</w:t>
      </w:r>
      <w:r>
        <w:rPr>
          <w:rFonts w:ascii="Arial" w:eastAsia="Arial" w:hAnsi="Arial" w:cs="Arial"/>
          <w:b/>
          <w:color w:val="333333"/>
          <w:sz w:val="21"/>
          <w:szCs w:val="21"/>
          <w:highlight w:val="white"/>
        </w:rPr>
        <w:t>nd other digital advertising efforts.</w:t>
      </w:r>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Manage Goals and Key Performance Indicators, and Monitor Data to Drive Success.</w:t>
      </w:r>
    </w:p>
    <w:p w:rsidR="002139DF" w:rsidRDefault="00140AEF">
      <w:pPr>
        <w:numPr>
          <w:ilvl w:val="0"/>
          <w:numId w:val="2"/>
        </w:numPr>
        <w:shd w:val="clear" w:color="auto" w:fill="FFFFFF"/>
        <w:spacing w:after="0"/>
        <w:ind w:left="1180"/>
        <w:rPr>
          <w:b/>
          <w:sz w:val="21"/>
          <w:szCs w:val="21"/>
          <w:highlight w:val="white"/>
        </w:rPr>
      </w:pPr>
      <w:r>
        <w:rPr>
          <w:rFonts w:ascii="Arial" w:eastAsia="Arial" w:hAnsi="Arial" w:cs="Arial"/>
          <w:b/>
          <w:color w:val="333333"/>
          <w:sz w:val="21"/>
          <w:szCs w:val="21"/>
          <w:highlight w:val="white"/>
        </w:rPr>
        <w:t>Other activities assigned by the Impact Manager.</w:t>
      </w:r>
    </w:p>
    <w:p w:rsidR="002139DF" w:rsidRDefault="002139DF">
      <w:pPr>
        <w:shd w:val="clear" w:color="auto" w:fill="FFFFFF"/>
        <w:spacing w:after="240"/>
        <w:jc w:val="both"/>
        <w:rPr>
          <w:rFonts w:ascii="Roboto" w:eastAsia="Roboto" w:hAnsi="Roboto" w:cs="Roboto"/>
          <w:b/>
          <w:sz w:val="11"/>
          <w:szCs w:val="11"/>
          <w:highlight w:val="white"/>
        </w:rPr>
      </w:pPr>
    </w:p>
    <w:p w:rsidR="002139DF" w:rsidRDefault="00140AEF">
      <w:pPr>
        <w:shd w:val="clear" w:color="auto" w:fill="FFFFFF"/>
        <w:spacing w:after="600"/>
        <w:jc w:val="both"/>
        <w:rPr>
          <w:rFonts w:ascii="Arial" w:eastAsia="Arial" w:hAnsi="Arial" w:cs="Arial"/>
          <w:b/>
          <w:sz w:val="21"/>
          <w:szCs w:val="21"/>
          <w:highlight w:val="white"/>
          <w:u w:val="single"/>
        </w:rPr>
      </w:pPr>
      <w:r>
        <w:rPr>
          <w:rFonts w:ascii="Arial" w:eastAsia="Arial" w:hAnsi="Arial" w:cs="Arial"/>
          <w:b/>
          <w:sz w:val="21"/>
          <w:szCs w:val="21"/>
          <w:highlight w:val="white"/>
          <w:u w:val="single"/>
        </w:rPr>
        <w:t>Eligibility Criteria</w:t>
      </w:r>
    </w:p>
    <w:p w:rsidR="002139DF" w:rsidRDefault="00140AEF">
      <w:pPr>
        <w:shd w:val="clear" w:color="auto" w:fill="FFFFFF"/>
        <w:spacing w:after="600"/>
        <w:jc w:val="both"/>
        <w:rPr>
          <w:rFonts w:ascii="Arial" w:eastAsia="Arial" w:hAnsi="Arial" w:cs="Arial"/>
          <w:b/>
          <w:color w:val="333333"/>
          <w:sz w:val="21"/>
          <w:szCs w:val="21"/>
          <w:highlight w:val="white"/>
        </w:rPr>
      </w:pPr>
      <w:r>
        <w:rPr>
          <w:rFonts w:ascii="Arial" w:eastAsia="Arial" w:hAnsi="Arial" w:cs="Arial"/>
          <w:b/>
          <w:sz w:val="21"/>
          <w:szCs w:val="21"/>
          <w:highlight w:val="white"/>
        </w:rPr>
        <w:t>Applicants must have</w:t>
      </w:r>
      <w:r>
        <w:rPr>
          <w:rFonts w:ascii="Arial" w:eastAsia="Arial" w:hAnsi="Arial" w:cs="Arial"/>
          <w:b/>
          <w:color w:val="333333"/>
          <w:sz w:val="21"/>
          <w:szCs w:val="21"/>
          <w:highlight w:val="white"/>
        </w:rPr>
        <w:t>-</w:t>
      </w:r>
    </w:p>
    <w:p w:rsidR="002139DF" w:rsidRDefault="00140AEF">
      <w:pPr>
        <w:numPr>
          <w:ilvl w:val="0"/>
          <w:numId w:val="1"/>
        </w:numPr>
        <w:shd w:val="clear" w:color="auto" w:fill="FFFFFF"/>
        <w:spacing w:after="0"/>
        <w:ind w:left="1180"/>
        <w:rPr>
          <w:b/>
          <w:color w:val="000000"/>
          <w:sz w:val="21"/>
          <w:szCs w:val="21"/>
          <w:highlight w:val="white"/>
        </w:rPr>
      </w:pPr>
      <w:r>
        <w:rPr>
          <w:rFonts w:ascii="Arial" w:eastAsia="Arial" w:hAnsi="Arial" w:cs="Arial"/>
          <w:b/>
          <w:sz w:val="21"/>
          <w:szCs w:val="21"/>
          <w:highlight w:val="white"/>
        </w:rPr>
        <w:lastRenderedPageBreak/>
        <w:t xml:space="preserve">Good editorial and writing skills, especially in web and </w:t>
      </w:r>
      <w:proofErr w:type="gramStart"/>
      <w:r>
        <w:rPr>
          <w:rFonts w:ascii="Arial" w:eastAsia="Arial" w:hAnsi="Arial" w:cs="Arial"/>
          <w:b/>
          <w:sz w:val="21"/>
          <w:szCs w:val="21"/>
          <w:highlight w:val="white"/>
        </w:rPr>
        <w:t>digital  marketing</w:t>
      </w:r>
      <w:proofErr w:type="gramEnd"/>
      <w:r>
        <w:rPr>
          <w:rFonts w:ascii="Arial" w:eastAsia="Arial" w:hAnsi="Arial" w:cs="Arial"/>
          <w:b/>
          <w:sz w:val="21"/>
          <w:szCs w:val="21"/>
          <w:highlight w:val="white"/>
        </w:rPr>
        <w:t xml:space="preserve"> contexts.</w:t>
      </w:r>
    </w:p>
    <w:p w:rsidR="002139DF" w:rsidRDefault="00140AEF">
      <w:pPr>
        <w:numPr>
          <w:ilvl w:val="0"/>
          <w:numId w:val="1"/>
        </w:numPr>
        <w:shd w:val="clear" w:color="auto" w:fill="FFFFFF"/>
        <w:spacing w:after="0"/>
        <w:ind w:left="1180"/>
        <w:rPr>
          <w:b/>
          <w:color w:val="000000"/>
          <w:sz w:val="21"/>
          <w:szCs w:val="21"/>
          <w:highlight w:val="white"/>
        </w:rPr>
      </w:pPr>
      <w:r>
        <w:rPr>
          <w:rFonts w:ascii="Arial" w:eastAsia="Arial" w:hAnsi="Arial" w:cs="Arial"/>
          <w:b/>
          <w:sz w:val="21"/>
          <w:szCs w:val="21"/>
          <w:highlight w:val="white"/>
        </w:rPr>
        <w:t>Good organizational and project management skills.</w:t>
      </w:r>
    </w:p>
    <w:p w:rsidR="002139DF" w:rsidRDefault="00140AEF">
      <w:pPr>
        <w:numPr>
          <w:ilvl w:val="0"/>
          <w:numId w:val="1"/>
        </w:numPr>
        <w:shd w:val="clear" w:color="auto" w:fill="FFFFFF"/>
        <w:spacing w:after="0"/>
        <w:ind w:left="1180"/>
        <w:rPr>
          <w:b/>
          <w:color w:val="000000"/>
          <w:sz w:val="21"/>
          <w:szCs w:val="21"/>
          <w:highlight w:val="white"/>
        </w:rPr>
      </w:pPr>
      <w:r>
        <w:rPr>
          <w:rFonts w:ascii="Arial" w:eastAsia="Arial" w:hAnsi="Arial" w:cs="Arial"/>
          <w:b/>
          <w:sz w:val="21"/>
          <w:szCs w:val="21"/>
          <w:highlight w:val="white"/>
        </w:rPr>
        <w:t>Good analytical skills.</w:t>
      </w:r>
    </w:p>
    <w:p w:rsidR="002139DF" w:rsidRDefault="00140AEF">
      <w:pPr>
        <w:numPr>
          <w:ilvl w:val="0"/>
          <w:numId w:val="1"/>
        </w:numPr>
        <w:shd w:val="clear" w:color="auto" w:fill="FFFFFF"/>
        <w:spacing w:after="0"/>
        <w:ind w:left="1180"/>
        <w:rPr>
          <w:b/>
          <w:color w:val="000000"/>
          <w:sz w:val="21"/>
          <w:szCs w:val="21"/>
          <w:highlight w:val="white"/>
        </w:rPr>
      </w:pPr>
      <w:r>
        <w:rPr>
          <w:rFonts w:ascii="Arial" w:eastAsia="Arial" w:hAnsi="Arial" w:cs="Arial"/>
          <w:b/>
          <w:sz w:val="21"/>
          <w:szCs w:val="21"/>
          <w:highlight w:val="white"/>
        </w:rPr>
        <w:t>Creative thinker with excellent problem solving skills and a “can do” attitude.</w:t>
      </w:r>
    </w:p>
    <w:p w:rsidR="002139DF" w:rsidRDefault="00140AEF">
      <w:pPr>
        <w:numPr>
          <w:ilvl w:val="0"/>
          <w:numId w:val="1"/>
        </w:numPr>
        <w:shd w:val="clear" w:color="auto" w:fill="FFFFFF"/>
        <w:spacing w:after="0"/>
        <w:ind w:left="1180"/>
        <w:rPr>
          <w:b/>
          <w:color w:val="000000"/>
          <w:sz w:val="21"/>
          <w:szCs w:val="21"/>
          <w:highlight w:val="white"/>
        </w:rPr>
      </w:pPr>
      <w:r>
        <w:rPr>
          <w:rFonts w:ascii="Arial" w:eastAsia="Arial" w:hAnsi="Arial" w:cs="Arial"/>
          <w:b/>
          <w:sz w:val="21"/>
          <w:szCs w:val="21"/>
          <w:highlight w:val="white"/>
        </w:rPr>
        <w:t>Ability to work</w:t>
      </w:r>
      <w:r>
        <w:rPr>
          <w:rFonts w:ascii="Arial" w:eastAsia="Arial" w:hAnsi="Arial" w:cs="Arial"/>
          <w:b/>
          <w:sz w:val="21"/>
          <w:szCs w:val="21"/>
          <w:highlight w:val="white"/>
        </w:rPr>
        <w:t xml:space="preserve"> in a fast paced </w:t>
      </w:r>
      <w:hyperlink r:id="rId9">
        <w:r>
          <w:rPr>
            <w:rFonts w:ascii="Arial" w:eastAsia="Arial" w:hAnsi="Arial" w:cs="Arial"/>
            <w:b/>
            <w:sz w:val="21"/>
            <w:szCs w:val="21"/>
            <w:highlight w:val="white"/>
          </w:rPr>
          <w:t>environment</w:t>
        </w:r>
      </w:hyperlink>
      <w:r>
        <w:rPr>
          <w:rFonts w:ascii="Arial" w:eastAsia="Arial" w:hAnsi="Arial" w:cs="Arial"/>
          <w:b/>
          <w:sz w:val="21"/>
          <w:szCs w:val="21"/>
          <w:highlight w:val="white"/>
        </w:rPr>
        <w:t>.</w:t>
      </w:r>
    </w:p>
    <w:p w:rsidR="002139DF" w:rsidRDefault="002139DF">
      <w:pPr>
        <w:shd w:val="clear" w:color="auto" w:fill="FFFFFF"/>
        <w:spacing w:after="180"/>
        <w:jc w:val="both"/>
        <w:rPr>
          <w:rFonts w:ascii="Arial" w:eastAsia="Arial" w:hAnsi="Arial" w:cs="Arial"/>
          <w:b/>
          <w:sz w:val="21"/>
          <w:szCs w:val="21"/>
          <w:highlight w:val="white"/>
        </w:rPr>
      </w:pPr>
    </w:p>
    <w:p w:rsidR="002139DF" w:rsidRDefault="00140AEF">
      <w:pPr>
        <w:shd w:val="clear" w:color="auto" w:fill="FFFFFF"/>
        <w:spacing w:before="240" w:after="180"/>
        <w:jc w:val="both"/>
        <w:rPr>
          <w:rFonts w:ascii="Arial" w:eastAsia="Arial" w:hAnsi="Arial" w:cs="Arial"/>
          <w:b/>
          <w:sz w:val="21"/>
          <w:szCs w:val="21"/>
          <w:highlight w:val="white"/>
          <w:u w:val="single"/>
        </w:rPr>
      </w:pPr>
      <w:r>
        <w:rPr>
          <w:rFonts w:ascii="Arial" w:eastAsia="Arial" w:hAnsi="Arial" w:cs="Arial"/>
          <w:b/>
          <w:sz w:val="21"/>
          <w:szCs w:val="21"/>
          <w:highlight w:val="white"/>
          <w:u w:val="single"/>
        </w:rPr>
        <w:t>Personal qualities we are looking for:</w:t>
      </w:r>
    </w:p>
    <w:p w:rsidR="002139DF" w:rsidRDefault="00140AEF">
      <w:pPr>
        <w:shd w:val="clear" w:color="auto" w:fill="FFFFFF"/>
        <w:spacing w:after="0"/>
        <w:ind w:left="720"/>
        <w:jc w:val="both"/>
        <w:rPr>
          <w:rFonts w:ascii="Arial" w:eastAsia="Arial" w:hAnsi="Arial" w:cs="Arial"/>
          <w:b/>
          <w:sz w:val="21"/>
          <w:szCs w:val="21"/>
          <w:highlight w:val="white"/>
        </w:rPr>
      </w:pPr>
      <w:r>
        <w:rPr>
          <w:rFonts w:ascii="Arial" w:eastAsia="Arial" w:hAnsi="Arial" w:cs="Arial"/>
          <w:b/>
          <w:sz w:val="21"/>
          <w:szCs w:val="21"/>
          <w:highlight w:val="white"/>
        </w:rPr>
        <w:t>●</w:t>
      </w:r>
      <w:r>
        <w:rPr>
          <w:rFonts w:ascii="Times New Roman" w:eastAsia="Times New Roman" w:hAnsi="Times New Roman" w:cs="Times New Roman"/>
          <w:b/>
          <w:sz w:val="14"/>
          <w:szCs w:val="14"/>
          <w:highlight w:val="white"/>
        </w:rPr>
        <w:t xml:space="preserve">      </w:t>
      </w:r>
      <w:r>
        <w:rPr>
          <w:rFonts w:ascii="Arial" w:eastAsia="Arial" w:hAnsi="Arial" w:cs="Arial"/>
          <w:b/>
          <w:sz w:val="21"/>
          <w:szCs w:val="21"/>
          <w:highlight w:val="white"/>
        </w:rPr>
        <w:t>Creative</w:t>
      </w:r>
    </w:p>
    <w:p w:rsidR="002139DF" w:rsidRDefault="00140AEF">
      <w:pPr>
        <w:shd w:val="clear" w:color="auto" w:fill="FFFFFF"/>
        <w:spacing w:after="0"/>
        <w:ind w:left="720"/>
        <w:jc w:val="both"/>
        <w:rPr>
          <w:rFonts w:ascii="Arial" w:eastAsia="Arial" w:hAnsi="Arial" w:cs="Arial"/>
          <w:b/>
          <w:sz w:val="21"/>
          <w:szCs w:val="21"/>
          <w:highlight w:val="white"/>
        </w:rPr>
      </w:pPr>
      <w:r>
        <w:rPr>
          <w:rFonts w:ascii="Arial" w:eastAsia="Arial" w:hAnsi="Arial" w:cs="Arial"/>
          <w:b/>
          <w:sz w:val="21"/>
          <w:szCs w:val="21"/>
          <w:highlight w:val="white"/>
        </w:rPr>
        <w:t>●</w:t>
      </w:r>
      <w:r>
        <w:rPr>
          <w:rFonts w:ascii="Times New Roman" w:eastAsia="Times New Roman" w:hAnsi="Times New Roman" w:cs="Times New Roman"/>
          <w:b/>
          <w:sz w:val="14"/>
          <w:szCs w:val="14"/>
          <w:highlight w:val="white"/>
        </w:rPr>
        <w:t xml:space="preserve">      </w:t>
      </w:r>
      <w:r>
        <w:rPr>
          <w:rFonts w:ascii="Arial" w:eastAsia="Arial" w:hAnsi="Arial" w:cs="Arial"/>
          <w:b/>
          <w:sz w:val="21"/>
          <w:szCs w:val="21"/>
          <w:highlight w:val="white"/>
        </w:rPr>
        <w:t>Initiator</w:t>
      </w:r>
    </w:p>
    <w:p w:rsidR="002139DF" w:rsidRDefault="00140AEF">
      <w:pPr>
        <w:shd w:val="clear" w:color="auto" w:fill="FFFFFF"/>
        <w:spacing w:after="0"/>
        <w:ind w:left="720"/>
        <w:jc w:val="both"/>
        <w:rPr>
          <w:rFonts w:ascii="Arial" w:eastAsia="Arial" w:hAnsi="Arial" w:cs="Arial"/>
          <w:b/>
          <w:sz w:val="21"/>
          <w:szCs w:val="21"/>
          <w:highlight w:val="white"/>
        </w:rPr>
      </w:pPr>
      <w:r>
        <w:rPr>
          <w:rFonts w:ascii="Arial" w:eastAsia="Arial" w:hAnsi="Arial" w:cs="Arial"/>
          <w:b/>
          <w:sz w:val="21"/>
          <w:szCs w:val="21"/>
          <w:highlight w:val="white"/>
        </w:rPr>
        <w:t>●</w:t>
      </w:r>
      <w:r>
        <w:rPr>
          <w:rFonts w:ascii="Times New Roman" w:eastAsia="Times New Roman" w:hAnsi="Times New Roman" w:cs="Times New Roman"/>
          <w:b/>
          <w:sz w:val="14"/>
          <w:szCs w:val="14"/>
          <w:highlight w:val="white"/>
        </w:rPr>
        <w:t xml:space="preserve">      </w:t>
      </w:r>
      <w:r>
        <w:rPr>
          <w:rFonts w:ascii="Arial" w:eastAsia="Arial" w:hAnsi="Arial" w:cs="Arial"/>
          <w:b/>
          <w:sz w:val="21"/>
          <w:szCs w:val="21"/>
          <w:highlight w:val="white"/>
        </w:rPr>
        <w:t>Team player</w:t>
      </w:r>
    </w:p>
    <w:p w:rsidR="002139DF" w:rsidRDefault="002139DF">
      <w:pPr>
        <w:shd w:val="clear" w:color="auto" w:fill="FFFFFF"/>
        <w:spacing w:after="180"/>
        <w:jc w:val="both"/>
        <w:rPr>
          <w:rFonts w:ascii="Arial" w:eastAsia="Arial" w:hAnsi="Arial" w:cs="Arial"/>
          <w:b/>
          <w:color w:val="484C4F"/>
          <w:sz w:val="21"/>
          <w:szCs w:val="21"/>
          <w:highlight w:val="white"/>
        </w:rPr>
      </w:pPr>
    </w:p>
    <w:p w:rsidR="002139DF" w:rsidRDefault="00140AEF">
      <w:pPr>
        <w:shd w:val="clear" w:color="auto" w:fill="FFFFFF"/>
        <w:spacing w:before="240" w:after="180"/>
        <w:jc w:val="both"/>
        <w:rPr>
          <w:rFonts w:ascii="Arial" w:eastAsia="Arial" w:hAnsi="Arial" w:cs="Arial"/>
          <w:b/>
          <w:sz w:val="21"/>
          <w:szCs w:val="21"/>
          <w:highlight w:val="white"/>
          <w:u w:val="single"/>
        </w:rPr>
      </w:pPr>
      <w:r>
        <w:rPr>
          <w:rFonts w:ascii="Arial" w:eastAsia="Arial" w:hAnsi="Arial" w:cs="Arial"/>
          <w:b/>
          <w:sz w:val="21"/>
          <w:szCs w:val="21"/>
          <w:highlight w:val="white"/>
          <w:u w:val="single"/>
        </w:rPr>
        <w:t>How to Apply</w:t>
      </w:r>
    </w:p>
    <w:p w:rsidR="002139DF" w:rsidRDefault="00140AEF">
      <w:pPr>
        <w:shd w:val="clear" w:color="auto" w:fill="FFFFFF"/>
        <w:spacing w:before="240" w:after="180"/>
        <w:jc w:val="both"/>
        <w:rPr>
          <w:rFonts w:ascii="Arial" w:eastAsia="Arial" w:hAnsi="Arial" w:cs="Arial"/>
          <w:b/>
          <w:sz w:val="21"/>
          <w:szCs w:val="21"/>
          <w:highlight w:val="white"/>
        </w:rPr>
      </w:pPr>
      <w:r>
        <w:rPr>
          <w:rFonts w:ascii="Arial" w:eastAsia="Arial" w:hAnsi="Arial" w:cs="Arial"/>
          <w:b/>
          <w:sz w:val="21"/>
          <w:szCs w:val="21"/>
          <w:highlight w:val="white"/>
        </w:rPr>
        <w:t xml:space="preserve">Send us your Resume/ </w:t>
      </w:r>
      <w:proofErr w:type="spellStart"/>
      <w:proofErr w:type="gramStart"/>
      <w:r>
        <w:rPr>
          <w:rFonts w:ascii="Arial" w:eastAsia="Arial" w:hAnsi="Arial" w:cs="Arial"/>
          <w:b/>
          <w:sz w:val="21"/>
          <w:szCs w:val="21"/>
          <w:highlight w:val="white"/>
        </w:rPr>
        <w:t>Cv</w:t>
      </w:r>
      <w:proofErr w:type="spellEnd"/>
      <w:proofErr w:type="gramEnd"/>
      <w:r>
        <w:rPr>
          <w:rFonts w:ascii="Arial" w:eastAsia="Arial" w:hAnsi="Arial" w:cs="Arial"/>
          <w:b/>
          <w:sz w:val="21"/>
          <w:szCs w:val="21"/>
          <w:highlight w:val="white"/>
        </w:rPr>
        <w:t xml:space="preserve"> to</w:t>
      </w:r>
    </w:p>
    <w:p w:rsidR="002139DF" w:rsidRDefault="00140AEF">
      <w:pPr>
        <w:shd w:val="clear" w:color="auto" w:fill="FFFFFF"/>
        <w:spacing w:before="240" w:after="180"/>
        <w:jc w:val="both"/>
        <w:rPr>
          <w:rFonts w:ascii="Arial" w:eastAsia="Arial" w:hAnsi="Arial" w:cs="Arial"/>
          <w:b/>
          <w:sz w:val="21"/>
          <w:szCs w:val="21"/>
          <w:highlight w:val="white"/>
        </w:rPr>
      </w:pPr>
      <w:r>
        <w:rPr>
          <w:rFonts w:ascii="Arial" w:eastAsia="Arial" w:hAnsi="Arial" w:cs="Arial"/>
          <w:b/>
          <w:sz w:val="21"/>
          <w:szCs w:val="21"/>
          <w:highlight w:val="white"/>
        </w:rPr>
        <w:t>abison@ssism.org</w:t>
      </w:r>
    </w:p>
    <w:p w:rsidR="002139DF" w:rsidRDefault="002139DF">
      <w:pPr>
        <w:jc w:val="both"/>
        <w:rPr>
          <w:rFonts w:ascii="Arial" w:eastAsia="Arial" w:hAnsi="Arial" w:cs="Arial"/>
          <w:b/>
          <w:sz w:val="21"/>
          <w:szCs w:val="21"/>
          <w:highlight w:val="white"/>
        </w:rPr>
      </w:pPr>
    </w:p>
    <w:sectPr w:rsidR="002139DF">
      <w:headerReference w:type="even" r:id="rId10"/>
      <w:headerReference w:type="default" r:id="rId11"/>
      <w:footerReference w:type="even" r:id="rId12"/>
      <w:footerReference w:type="default" r:id="rId13"/>
      <w:headerReference w:type="first" r:id="rId14"/>
      <w:footerReference w:type="first" r:id="rId15"/>
      <w:pgSz w:w="12240" w:h="15840"/>
      <w:pgMar w:top="284" w:right="1043" w:bottom="284" w:left="1276" w:header="29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EF" w:rsidRDefault="00140AEF">
      <w:pPr>
        <w:spacing w:after="0" w:line="240" w:lineRule="auto"/>
      </w:pPr>
      <w:r>
        <w:separator/>
      </w:r>
    </w:p>
  </w:endnote>
  <w:endnote w:type="continuationSeparator" w:id="0">
    <w:p w:rsidR="00140AEF" w:rsidRDefault="0014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9A" w:rsidRDefault="00B56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9A" w:rsidRDefault="00B56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DF" w:rsidRDefault="00213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EF" w:rsidRDefault="00140AEF">
      <w:pPr>
        <w:spacing w:after="0" w:line="240" w:lineRule="auto"/>
      </w:pPr>
      <w:r>
        <w:separator/>
      </w:r>
    </w:p>
  </w:footnote>
  <w:footnote w:type="continuationSeparator" w:id="0">
    <w:p w:rsidR="00140AEF" w:rsidRDefault="00140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9A" w:rsidRDefault="00B56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DF" w:rsidRDefault="00B56F9A" w:rsidP="00B56F9A">
    <w:pPr>
      <w:pStyle w:val="Title"/>
      <w:rPr>
        <w:rFonts w:ascii="Times New Roman" w:eastAsia="Times New Roman" w:hAnsi="Times New Roman" w:cs="Times New Roman"/>
        <w:color w:val="000000"/>
        <w:sz w:val="24"/>
        <w:szCs w:val="24"/>
      </w:rPr>
    </w:pPr>
    <w:bookmarkStart w:id="0" w:name="_GoBack"/>
    <w:bookmarkEnd w:id="0"/>
    <w:r>
      <w:rPr>
        <w:color w:val="98480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DF" w:rsidRDefault="00213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2C26"/>
    <w:multiLevelType w:val="multilevel"/>
    <w:tmpl w:val="C610CEFA"/>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B01C36"/>
    <w:multiLevelType w:val="multilevel"/>
    <w:tmpl w:val="FD289EBE"/>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39DF"/>
    <w:rsid w:val="00044D7F"/>
    <w:rsid w:val="00140AEF"/>
    <w:rsid w:val="002139DF"/>
    <w:rsid w:val="00B56F9A"/>
    <w:rsid w:val="00BB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line="240" w:lineRule="auto"/>
    </w:pPr>
    <w:rPr>
      <w:color w:val="5A5A5A"/>
    </w:rPr>
  </w:style>
  <w:style w:type="paragraph" w:styleId="Header">
    <w:name w:val="header"/>
    <w:basedOn w:val="Normal"/>
    <w:link w:val="HeaderChar"/>
    <w:uiPriority w:val="99"/>
    <w:unhideWhenUsed/>
    <w:rsid w:val="00B5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9A"/>
  </w:style>
  <w:style w:type="paragraph" w:styleId="Footer">
    <w:name w:val="footer"/>
    <w:basedOn w:val="Normal"/>
    <w:link w:val="FooterChar"/>
    <w:uiPriority w:val="99"/>
    <w:unhideWhenUsed/>
    <w:rsid w:val="00B5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line="240" w:lineRule="auto"/>
    </w:pPr>
    <w:rPr>
      <w:color w:val="5A5A5A"/>
    </w:rPr>
  </w:style>
  <w:style w:type="paragraph" w:styleId="Header">
    <w:name w:val="header"/>
    <w:basedOn w:val="Normal"/>
    <w:link w:val="HeaderChar"/>
    <w:uiPriority w:val="99"/>
    <w:unhideWhenUsed/>
    <w:rsid w:val="00B5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9A"/>
  </w:style>
  <w:style w:type="paragraph" w:styleId="Footer">
    <w:name w:val="footer"/>
    <w:basedOn w:val="Normal"/>
    <w:link w:val="FooterChar"/>
    <w:uiPriority w:val="99"/>
    <w:unhideWhenUsed/>
    <w:rsid w:val="00B5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sm.singaji.in/whowear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fundsforngos.org/category/environment-conservation-climate-change-and-ecolog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2020-11-18T09:03:00Z</dcterms:created>
  <dcterms:modified xsi:type="dcterms:W3CDTF">2020-11-18T09:03:00Z</dcterms:modified>
</cp:coreProperties>
</file>